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4074" w:rsidRPr="00874074" w:rsidRDefault="00874074" w:rsidP="00874074">
      <w:pPr>
        <w:numPr>
          <w:ilvl w:val="0"/>
          <w:numId w:val="1"/>
        </w:numPr>
        <w:shd w:val="clear" w:color="auto" w:fill="FFFFFF"/>
        <w:spacing w:before="100" w:beforeAutospacing="1"/>
        <w:ind w:left="375"/>
        <w:rPr>
          <w:rFonts w:ascii="Helvetica Neue" w:eastAsia="Times New Roman" w:hAnsi="Helvetica Neue" w:cs="Times New Roman"/>
          <w:color w:val="2D3B45"/>
        </w:rPr>
      </w:pPr>
      <w:r w:rsidRPr="00874074">
        <w:rPr>
          <w:rFonts w:ascii="Helvetica Neue" w:eastAsia="Times New Roman" w:hAnsi="Helvetica Neue" w:cs="Times New Roman"/>
          <w:color w:val="2D3B45"/>
        </w:rPr>
        <w:t>Your </w:t>
      </w:r>
      <w:r w:rsidRPr="00874074">
        <w:rPr>
          <w:rFonts w:ascii="Helvetica Neue" w:eastAsia="Times New Roman" w:hAnsi="Helvetica Neue" w:cs="Times New Roman"/>
          <w:b/>
          <w:bCs/>
          <w:color w:val="2D3B45"/>
        </w:rPr>
        <w:t>responses to at least two classmates</w:t>
      </w:r>
      <w:r w:rsidRPr="00874074">
        <w:rPr>
          <w:rFonts w:ascii="Helvetica Neue" w:eastAsia="Times New Roman" w:hAnsi="Helvetica Neue" w:cs="Times New Roman"/>
          <w:color w:val="2D3B45"/>
        </w:rPr>
        <w:t> should focus on creating topical depth connections with peers to gain a varied and new insight into the topic. </w:t>
      </w:r>
    </w:p>
    <w:p w:rsidR="00874074" w:rsidRPr="00874074" w:rsidRDefault="00874074" w:rsidP="00874074">
      <w:pPr>
        <w:numPr>
          <w:ilvl w:val="0"/>
          <w:numId w:val="1"/>
        </w:numPr>
        <w:shd w:val="clear" w:color="auto" w:fill="E5F2F8"/>
        <w:spacing w:before="100" w:beforeAutospacing="1"/>
        <w:rPr>
          <w:rFonts w:ascii="Helvetica Neue" w:eastAsia="Times New Roman" w:hAnsi="Helvetica Neue" w:cs="Times New Roman"/>
          <w:color w:val="2D3B45"/>
        </w:rPr>
      </w:pPr>
      <w:r w:rsidRPr="00874074">
        <w:rPr>
          <w:rFonts w:ascii="Helvetica Neue" w:eastAsia="Times New Roman" w:hAnsi="Helvetica Neue" w:cs="Times New Roman"/>
          <w:color w:val="2D3B45"/>
        </w:rPr>
        <w:t>Added substantial information about the topic.</w:t>
      </w:r>
    </w:p>
    <w:p w:rsidR="00874074" w:rsidRPr="00874074" w:rsidRDefault="00874074" w:rsidP="00874074">
      <w:pPr>
        <w:numPr>
          <w:ilvl w:val="0"/>
          <w:numId w:val="1"/>
        </w:numPr>
        <w:shd w:val="clear" w:color="auto" w:fill="E5F2F8"/>
        <w:spacing w:before="100" w:beforeAutospacing="1"/>
        <w:rPr>
          <w:rFonts w:ascii="Helvetica Neue" w:eastAsia="Times New Roman" w:hAnsi="Helvetica Neue" w:cs="Times New Roman"/>
          <w:color w:val="2D3B45"/>
        </w:rPr>
      </w:pPr>
      <w:r w:rsidRPr="00874074">
        <w:rPr>
          <w:rFonts w:ascii="Helvetica Neue" w:eastAsia="Times New Roman" w:hAnsi="Helvetica Neue" w:cs="Times New Roman"/>
          <w:color w:val="2D3B45"/>
        </w:rPr>
        <w:t>Stimulated additional thought and postings by other students about the topic.</w:t>
      </w:r>
    </w:p>
    <w:p w:rsidR="00874074" w:rsidRPr="00874074" w:rsidRDefault="00874074" w:rsidP="00874074">
      <w:pPr>
        <w:numPr>
          <w:ilvl w:val="0"/>
          <w:numId w:val="1"/>
        </w:numPr>
        <w:shd w:val="clear" w:color="auto" w:fill="E5F2F8"/>
        <w:spacing w:before="100" w:beforeAutospacing="1"/>
        <w:rPr>
          <w:rFonts w:ascii="Helvetica Neue" w:eastAsia="Times New Roman" w:hAnsi="Helvetica Neue" w:cs="Times New Roman"/>
          <w:color w:val="2D3B45"/>
        </w:rPr>
      </w:pPr>
      <w:r>
        <w:rPr>
          <w:rFonts w:ascii="Helvetica Neue" w:eastAsia="Times New Roman" w:hAnsi="Helvetica Neue" w:cs="Times New Roman"/>
          <w:color w:val="2D3B45"/>
        </w:rPr>
        <w:t>Included a minimum of four</w:t>
      </w:r>
      <w:r w:rsidRPr="00874074">
        <w:rPr>
          <w:rFonts w:ascii="Helvetica Neue" w:eastAsia="Times New Roman" w:hAnsi="Helvetica Neue" w:cs="Times New Roman"/>
          <w:color w:val="2D3B45"/>
        </w:rPr>
        <w:t xml:space="preserve"> lines.</w:t>
      </w:r>
    </w:p>
    <w:p w:rsidR="00874074" w:rsidRDefault="00874074"/>
    <w:p w:rsidR="0022042A" w:rsidRDefault="00874074">
      <w:r>
        <w:t>Discussion 4:</w:t>
      </w:r>
    </w:p>
    <w:p w:rsidR="00874074" w:rsidRDefault="00874074" w:rsidP="00874074">
      <w:pPr>
        <w:pStyle w:val="NormalWeb"/>
        <w:shd w:val="clear" w:color="auto" w:fill="FFFFFF"/>
        <w:spacing w:before="180" w:beforeAutospacing="0" w:after="180" w:afterAutospacing="0"/>
        <w:rPr>
          <w:rFonts w:ascii="Helvetica Neue" w:hAnsi="Helvetica Neue"/>
          <w:color w:val="2D3B45"/>
        </w:rPr>
      </w:pPr>
      <w:r>
        <w:t xml:space="preserve">Reply 1: </w:t>
      </w:r>
      <w:r>
        <w:rPr>
          <w:rFonts w:ascii="Helvetica Neue" w:hAnsi="Helvetica Neue"/>
          <w:color w:val="2D3B45"/>
        </w:rPr>
        <w:t>Lucas Botello</w:t>
      </w:r>
    </w:p>
    <w:p w:rsidR="00874074" w:rsidRDefault="00874074" w:rsidP="00874074">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Life Span Development</w:t>
      </w:r>
    </w:p>
    <w:p w:rsidR="00874074" w:rsidRDefault="00874074" w:rsidP="00874074">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1. In the Netherlands pregnancy and postpartum are very different from the US. The birth of a child is considered a natural process and pregnant women are mostly cared for by midwives. It is common practice to begin prenatal care at 8-10 </w:t>
      </w:r>
      <w:proofErr w:type="spellStart"/>
      <w:r>
        <w:rPr>
          <w:rFonts w:ascii="Helvetica Neue" w:hAnsi="Helvetica Neue"/>
          <w:color w:val="2D3B45"/>
        </w:rPr>
        <w:t>weeks</w:t>
      </w:r>
      <w:proofErr w:type="spellEnd"/>
      <w:r>
        <w:rPr>
          <w:rFonts w:ascii="Helvetica Neue" w:hAnsi="Helvetica Neue"/>
          <w:color w:val="2D3B45"/>
        </w:rPr>
        <w:t xml:space="preserve"> gestation, and minimal drugs or painkillers are used during childbirth. Only 10% of mothers receive any kind of pain medication. Most women in the Netherlands chose to have their child at home, which may be why midwives are so common. Women in the Netherlands receive great postpartum </w:t>
      </w:r>
      <w:proofErr w:type="gramStart"/>
      <w:r>
        <w:rPr>
          <w:rFonts w:ascii="Helvetica Neue" w:hAnsi="Helvetica Neue"/>
          <w:color w:val="2D3B45"/>
        </w:rPr>
        <w:t>care, and</w:t>
      </w:r>
      <w:proofErr w:type="gramEnd"/>
      <w:r>
        <w:rPr>
          <w:rFonts w:ascii="Helvetica Neue" w:hAnsi="Helvetica Neue"/>
          <w:color w:val="2D3B45"/>
        </w:rPr>
        <w:t xml:space="preserve"> receive a nurse that stays with them at their home. The nurse stays with the mother and helps the new mother learn to take care of herself and the baby, both physically and emotionally. The nurse also acts as a liaison between the doctors and the baby/mother. In contrast the US treats pregnancy more as a medical procedure. Mothers in the US tend to go to hospitals and mothers are given intense pain medicine. Mothers usually only stay at maximum 4 days. Both cultures do treat childbirth with great care, but the Netherlands seems to have a system in which the mother and child are nurtured and cared for more. Both are </w:t>
      </w:r>
      <w:proofErr w:type="gramStart"/>
      <w:r>
        <w:rPr>
          <w:rFonts w:ascii="Helvetica Neue" w:hAnsi="Helvetica Neue"/>
          <w:color w:val="2D3B45"/>
        </w:rPr>
        <w:t>effective</w:t>
      </w:r>
      <w:proofErr w:type="gramEnd"/>
      <w:r>
        <w:rPr>
          <w:rFonts w:ascii="Helvetica Neue" w:hAnsi="Helvetica Neue"/>
          <w:color w:val="2D3B45"/>
        </w:rPr>
        <w:t xml:space="preserve"> but I will leave it up to you all to decide which you would prefer.</w:t>
      </w:r>
    </w:p>
    <w:p w:rsidR="00874074" w:rsidRDefault="00874074"/>
    <w:p w:rsidR="00874074" w:rsidRPr="00874074" w:rsidRDefault="00874074" w:rsidP="00874074">
      <w:pPr>
        <w:pStyle w:val="Heading2"/>
        <w:spacing w:before="0" w:beforeAutospacing="0" w:after="0" w:afterAutospacing="0" w:line="345" w:lineRule="atLeast"/>
        <w:rPr>
          <w:rFonts w:ascii="Helvetica Neue" w:hAnsi="Helvetica Neue"/>
        </w:rPr>
      </w:pPr>
      <w:r>
        <w:t xml:space="preserve">Reply 2: </w:t>
      </w:r>
      <w:hyperlink r:id="rId5" w:tooltip="Author's name" w:history="1">
        <w:proofErr w:type="spellStart"/>
        <w:r w:rsidRPr="00874074">
          <w:rPr>
            <w:rFonts w:ascii="Helvetica Neue" w:hAnsi="Helvetica Neue"/>
            <w:color w:val="0000FF"/>
            <w:u w:val="single"/>
          </w:rPr>
          <w:t>MaryKate</w:t>
        </w:r>
        <w:proofErr w:type="spellEnd"/>
        <w:r w:rsidRPr="00874074">
          <w:rPr>
            <w:rFonts w:ascii="Helvetica Neue" w:hAnsi="Helvetica Neue"/>
            <w:color w:val="0000FF"/>
            <w:u w:val="single"/>
          </w:rPr>
          <w:t xml:space="preserve"> Gahagan</w:t>
        </w:r>
      </w:hyperlink>
    </w:p>
    <w:p w:rsidR="00874074" w:rsidRPr="00874074" w:rsidRDefault="00874074" w:rsidP="00874074">
      <w:pPr>
        <w:shd w:val="clear" w:color="auto" w:fill="FFFFFF"/>
        <w:spacing w:before="180" w:after="180"/>
        <w:rPr>
          <w:rFonts w:ascii="Helvetica Neue" w:eastAsia="Times New Roman" w:hAnsi="Helvetica Neue" w:cs="Times New Roman"/>
          <w:color w:val="2D3B45"/>
        </w:rPr>
      </w:pPr>
      <w:r w:rsidRPr="00874074">
        <w:rPr>
          <w:rFonts w:ascii="Helvetica Neue" w:eastAsia="Times New Roman" w:hAnsi="Helvetica Neue" w:cs="Times New Roman"/>
          <w:color w:val="2D3B45"/>
        </w:rPr>
        <w:t>Hi class-</w:t>
      </w:r>
    </w:p>
    <w:p w:rsidR="00874074" w:rsidRPr="00874074" w:rsidRDefault="00874074" w:rsidP="00874074">
      <w:pPr>
        <w:shd w:val="clear" w:color="auto" w:fill="FFFFFF"/>
        <w:spacing w:before="180" w:after="180"/>
        <w:rPr>
          <w:rFonts w:ascii="Helvetica Neue" w:eastAsia="Times New Roman" w:hAnsi="Helvetica Neue" w:cs="Times New Roman"/>
          <w:color w:val="2D3B45"/>
        </w:rPr>
      </w:pPr>
      <w:r w:rsidRPr="00874074">
        <w:rPr>
          <w:rFonts w:ascii="Helvetica Neue" w:eastAsia="Times New Roman" w:hAnsi="Helvetica Neue" w:cs="Times New Roman"/>
          <w:color w:val="2D3B45"/>
        </w:rPr>
        <w:t>In India, pregnancy is viewed as a normal physical thing that women go through. So, they do not seek any additional medical care once a woman is pregnant. This would include sonograms, pre-natal check-ups, and screening for abnormalities. The woman would only seek medical care if there was an emergency. In Indian culture, women do not feel as though they have any control over their pregnancy. This contrasts greatly with American pregnancies. In America, women are urged to see an obstetrician once they find out they are pregnant. From there, they will follow up almost every month to see how to baby is coming along. They have sonograms and different testing done to see if the baby has any abnormalities. If the baby does have an abnormality, the woman is usually given a choice of keeping the baby or having an abortion.</w:t>
      </w:r>
    </w:p>
    <w:p w:rsidR="00874074" w:rsidRPr="00874074" w:rsidRDefault="00874074" w:rsidP="00874074">
      <w:pPr>
        <w:shd w:val="clear" w:color="auto" w:fill="FFFFFF"/>
        <w:spacing w:before="180" w:after="180"/>
        <w:rPr>
          <w:rFonts w:ascii="Helvetica Neue" w:eastAsia="Times New Roman" w:hAnsi="Helvetica Neue" w:cs="Times New Roman"/>
          <w:color w:val="2D3B45"/>
        </w:rPr>
      </w:pPr>
      <w:r w:rsidRPr="00874074">
        <w:rPr>
          <w:rFonts w:ascii="Helvetica Neue" w:eastAsia="Times New Roman" w:hAnsi="Helvetica Neue" w:cs="Times New Roman"/>
          <w:color w:val="2D3B45"/>
        </w:rPr>
        <w:t xml:space="preserve">Indian culture believes that it is other people's responsibility to take care of the mother during her pregnancy. If the infant develops any certain negative behaviors once born, then they believe that the mother was not taken care of correctly during her pregnancy. </w:t>
      </w:r>
      <w:r w:rsidRPr="00874074">
        <w:rPr>
          <w:rFonts w:ascii="Helvetica Neue" w:eastAsia="Times New Roman" w:hAnsi="Helvetica Neue" w:cs="Times New Roman"/>
          <w:color w:val="2D3B45"/>
        </w:rPr>
        <w:lastRenderedPageBreak/>
        <w:t xml:space="preserve">Also, pregnant women believe that eating too much can lead to a difficult labor with a large baby. In contrast, American women typically eat 'for two.' They are told to eat more nutritious </w:t>
      </w:r>
      <w:proofErr w:type="gramStart"/>
      <w:r w:rsidRPr="00874074">
        <w:rPr>
          <w:rFonts w:ascii="Helvetica Neue" w:eastAsia="Times New Roman" w:hAnsi="Helvetica Neue" w:cs="Times New Roman"/>
          <w:color w:val="2D3B45"/>
        </w:rPr>
        <w:t>foods, but</w:t>
      </w:r>
      <w:proofErr w:type="gramEnd"/>
      <w:r w:rsidRPr="00874074">
        <w:rPr>
          <w:rFonts w:ascii="Helvetica Neue" w:eastAsia="Times New Roman" w:hAnsi="Helvetica Neue" w:cs="Times New Roman"/>
          <w:color w:val="2D3B45"/>
        </w:rPr>
        <w:t xml:space="preserve"> are not swayed from indulging on certain cravings while pregnant. There is no thought that eating too much will create a large baby, but rather there are concerns for gestational diabetes or weight gain for the mother that lingers after birth.</w:t>
      </w:r>
    </w:p>
    <w:p w:rsidR="00874074" w:rsidRPr="00874074" w:rsidRDefault="00874074" w:rsidP="00874074">
      <w:pPr>
        <w:shd w:val="clear" w:color="auto" w:fill="FFFFFF"/>
        <w:spacing w:before="180" w:after="180"/>
        <w:rPr>
          <w:rFonts w:ascii="Helvetica Neue" w:eastAsia="Times New Roman" w:hAnsi="Helvetica Neue" w:cs="Times New Roman"/>
          <w:color w:val="2D3B45"/>
        </w:rPr>
      </w:pPr>
      <w:r w:rsidRPr="00874074">
        <w:rPr>
          <w:rFonts w:ascii="Helvetica Neue" w:eastAsia="Times New Roman" w:hAnsi="Helvetica Neue" w:cs="Times New Roman"/>
          <w:color w:val="2D3B45"/>
        </w:rPr>
        <w:t>Like most Asian cultures, boys are preferred over girls. Indian women may take certain herbal medicines to help 'create' a male child. Also, women are given the choice of abortion if they find out they are having a girl. In America, this is typically not the case. Most couples are open to having a boy or a girl. Also, it would be frowned upon for a woman to get an abortion if she were having a girl instead of a boy. That is not a determining factor for a woman in America to have an abortion. </w:t>
      </w:r>
    </w:p>
    <w:p w:rsidR="00874074" w:rsidRPr="00874074" w:rsidRDefault="00874074" w:rsidP="00874074">
      <w:pPr>
        <w:shd w:val="clear" w:color="auto" w:fill="FFFFFF"/>
        <w:spacing w:before="180" w:after="180"/>
        <w:rPr>
          <w:rFonts w:ascii="Helvetica Neue" w:eastAsia="Times New Roman" w:hAnsi="Helvetica Neue" w:cs="Times New Roman"/>
          <w:color w:val="2D3B45"/>
        </w:rPr>
      </w:pPr>
      <w:r w:rsidRPr="00874074">
        <w:rPr>
          <w:rFonts w:ascii="Helvetica Neue" w:eastAsia="Times New Roman" w:hAnsi="Helvetica Neue" w:cs="Times New Roman"/>
          <w:color w:val="2D3B45"/>
        </w:rPr>
        <w:t xml:space="preserve">Lastly, pregnant Indian women work up until they go into labor. Their work may include heavy lifting and strenuous exercise. There is no maternity leave in India unless the women </w:t>
      </w:r>
      <w:proofErr w:type="gramStart"/>
      <w:r w:rsidRPr="00874074">
        <w:rPr>
          <w:rFonts w:ascii="Helvetica Neue" w:eastAsia="Times New Roman" w:hAnsi="Helvetica Neue" w:cs="Times New Roman"/>
          <w:color w:val="2D3B45"/>
        </w:rPr>
        <w:t>is</w:t>
      </w:r>
      <w:proofErr w:type="gramEnd"/>
      <w:r w:rsidRPr="00874074">
        <w:rPr>
          <w:rFonts w:ascii="Helvetica Neue" w:eastAsia="Times New Roman" w:hAnsi="Helvetica Neue" w:cs="Times New Roman"/>
          <w:color w:val="2D3B45"/>
        </w:rPr>
        <w:t xml:space="preserve"> of a higher class. Women in poorer, working class families are not given any restrictions on physical activity. In contrast to this, jobs in America are required to give maternity leave to women at a certain month into their pregnancy. This maternity leave will continue even after the baby is born. Most jobs are required by law to do this.</w:t>
      </w:r>
    </w:p>
    <w:p w:rsidR="00874074" w:rsidRDefault="00874074"/>
    <w:p w:rsidR="00874074" w:rsidRDefault="00874074"/>
    <w:p w:rsidR="00874074" w:rsidRDefault="00874074">
      <w:r>
        <w:t xml:space="preserve">Discussion 5: </w:t>
      </w:r>
    </w:p>
    <w:p w:rsidR="00874074" w:rsidRDefault="00874074" w:rsidP="00874074">
      <w:pPr>
        <w:pStyle w:val="NormalWeb"/>
        <w:shd w:val="clear" w:color="auto" w:fill="FFFFFF"/>
        <w:spacing w:before="180" w:beforeAutospacing="0" w:after="180" w:afterAutospacing="0"/>
        <w:rPr>
          <w:rFonts w:ascii="Helvetica Neue" w:hAnsi="Helvetica Neue"/>
          <w:color w:val="2D3B45"/>
        </w:rPr>
      </w:pPr>
      <w:r>
        <w:t xml:space="preserve">Reply 1: </w:t>
      </w:r>
      <w:r>
        <w:rPr>
          <w:rFonts w:ascii="Helvetica Neue" w:hAnsi="Helvetica Neue"/>
          <w:color w:val="2D3B45"/>
        </w:rPr>
        <w:t>Hello,</w:t>
      </w:r>
    </w:p>
    <w:p w:rsidR="00874074" w:rsidRDefault="00874074" w:rsidP="00874074">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Emotional communication during infancy is crucial because it prepares the child to react and understand themselves and their surroundings. Sensory/motor development provides "a variety of sources of information about the environment at the same time" (</w:t>
      </w:r>
      <w:r>
        <w:rPr>
          <w:rStyle w:val="Emphasis"/>
          <w:rFonts w:ascii="Helvetica Neue" w:hAnsi="Helvetica Neue"/>
          <w:color w:val="2D3B45"/>
        </w:rPr>
        <w:t>Development Through Life: A Psychosocial Approach, 2017) </w:t>
      </w:r>
      <w:r>
        <w:rPr>
          <w:rFonts w:ascii="Helvetica Neue" w:hAnsi="Helvetica Neue"/>
          <w:color w:val="2D3B45"/>
        </w:rPr>
        <w:t>and develop patterns that they can recognize. Infants can overcome this by parents measuring the security of their attachment and having interactions that are rhythmic and well-timed with the parents. </w:t>
      </w:r>
    </w:p>
    <w:p w:rsidR="00874074" w:rsidRDefault="00874074" w:rsidP="00874074">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For parents, it is important how they assist infants and manage their feelings. Emotions "provide a two-way channel" of communication that establishes inter-subjectivity. This also allows opportunity for the child to exercise facial muscles and make sense of their facial expressions. Parents should also keep in mind of mutuality of the child's and their own functional rhythm because it plays an important factor in the adjustment of a new family member that is dependent and relies on their parents for development.  </w:t>
      </w:r>
    </w:p>
    <w:p w:rsidR="00874074" w:rsidRDefault="00874074" w:rsidP="00874074">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-Cheyenne</w:t>
      </w:r>
    </w:p>
    <w:p w:rsidR="00874074" w:rsidRDefault="00874074"/>
    <w:p w:rsidR="00874074" w:rsidRDefault="00874074" w:rsidP="00874074">
      <w:pPr>
        <w:pStyle w:val="NormalWeb"/>
        <w:shd w:val="clear" w:color="auto" w:fill="FFFFFF"/>
        <w:spacing w:before="180" w:beforeAutospacing="0" w:after="0" w:afterAutospacing="0"/>
        <w:rPr>
          <w:rFonts w:ascii="Helvetica Neue" w:hAnsi="Helvetica Neue"/>
          <w:color w:val="2D3B45"/>
        </w:rPr>
      </w:pPr>
      <w:r>
        <w:t xml:space="preserve">Reply 2: </w:t>
      </w:r>
      <w:r>
        <w:rPr>
          <w:rFonts w:ascii="Helvetica Neue" w:hAnsi="Helvetica Neue"/>
          <w:color w:val="2D3B45"/>
        </w:rPr>
        <w:t xml:space="preserve">In our previous chapters we learned that a psychosocial crisis is a predictable life tension that arises as people experience some conflict between their own competencies and the expectations of their society (Newman &amp; Newman, 2018).  For </w:t>
      </w:r>
      <w:r>
        <w:rPr>
          <w:rFonts w:ascii="Helvetica Neue" w:hAnsi="Helvetica Neue"/>
          <w:color w:val="2D3B45"/>
        </w:rPr>
        <w:lastRenderedPageBreak/>
        <w:t>babies, the crisis is all about trust vs. mistrust.  Infants, especially before they are verbal must communicate their emotions in different ways as well as take in other's emotions.  This is why infancy is such a crucial time to develop relationships, especially with their parents and caregivers.  </w:t>
      </w:r>
    </w:p>
    <w:p w:rsidR="00874074" w:rsidRDefault="00874074" w:rsidP="00874074">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The most important emotion between the infant and parent is trust.  This positive state of confidence is developed by the infant when they can see that their caregiver can and will meet their needs.  When a child is shown love and feels safe they begin to learn to give this back to others.  Even though an infant is not verbal and may not even be able to understand language (to a point), when emotional communication is strong, the child is able to cope with life's challenges (Newman &amp; Newman, 2018).</w:t>
      </w:r>
    </w:p>
    <w:p w:rsidR="00874074" w:rsidRDefault="00874074" w:rsidP="00874074">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Mistrust can interfere with the development of an infant and have severe impact on the relationship between the caregiver and child.  This can occur when a parent cannot respond correctly to a child's needs.  Emotional communication is crucial here because </w:t>
      </w:r>
      <w:proofErr w:type="gramStart"/>
      <w:r>
        <w:rPr>
          <w:rFonts w:ascii="Helvetica Neue" w:hAnsi="Helvetica Neue"/>
          <w:color w:val="2D3B45"/>
        </w:rPr>
        <w:t>an infant needs</w:t>
      </w:r>
      <w:proofErr w:type="gramEnd"/>
      <w:r>
        <w:rPr>
          <w:rFonts w:ascii="Helvetica Neue" w:hAnsi="Helvetica Neue"/>
          <w:color w:val="2D3B45"/>
        </w:rPr>
        <w:t xml:space="preserve"> to understand that they are cared for and they can trust their environment (Newman &amp; Newman, 2018).  This relationship can form how the baby will act in the near future.  For example, the text states that babies whose mothers responded promptly in the first 6 months of life cried less often in the second 6 months (Thompson, 2014 as cited in the text).  This has a significant impact on the parents because this is the time they should be "training" the child so that eventually they can become more independent which is very important for both the child and parents.</w:t>
      </w:r>
    </w:p>
    <w:p w:rsidR="00874074" w:rsidRDefault="00874074" w:rsidP="00874074">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Just as children need to feel the trust, parents need that as well in order to continue to have the confidence to support and care for the child during the following stages in life.</w:t>
      </w:r>
    </w:p>
    <w:p w:rsidR="00874074" w:rsidRDefault="00874074"/>
    <w:p w:rsidR="00874074" w:rsidRDefault="00874074"/>
    <w:p w:rsidR="00874074" w:rsidRDefault="00874074">
      <w:r>
        <w:t>Discussion 6:</w:t>
      </w:r>
    </w:p>
    <w:p w:rsidR="00874074" w:rsidRDefault="00874074" w:rsidP="00874074">
      <w:pPr>
        <w:pStyle w:val="NormalWeb"/>
        <w:shd w:val="clear" w:color="auto" w:fill="FFFFFF"/>
        <w:spacing w:before="180" w:beforeAutospacing="0" w:after="0" w:afterAutospacing="0"/>
        <w:rPr>
          <w:rFonts w:ascii="Helvetica Neue" w:hAnsi="Helvetica Neue"/>
          <w:color w:val="2D3B45"/>
        </w:rPr>
      </w:pPr>
      <w:r>
        <w:t xml:space="preserve">Reply 1: </w:t>
      </w:r>
      <w:r>
        <w:rPr>
          <w:rFonts w:ascii="Helvetica Neue" w:hAnsi="Helvetica Neue"/>
          <w:color w:val="2D3B45"/>
        </w:rPr>
        <w:t>Hi!</w:t>
      </w:r>
    </w:p>
    <w:p w:rsidR="00874074" w:rsidRDefault="00874074" w:rsidP="00874074">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The purpose of fantasy play in toddlerhood is two-fold- cognitive development and social development. Children use fantasy play to explore their social and physical environments and expand thinking. Fantasy play is when a child “makes-believe” and creates characters, situations, and problems in a pretend world, which often has a private meaning for the child. Fantasy play begins once pre-operational thought is introduced- toddlers are able to allow for symbolism. Once this occurs, fantasy play expands and has a plethora of benefits. Fantasy play is important because fantasy play is an outlet for children to express their feelings before they have the language skills to express them. Fantasy play can actually be a soothing experience as it can ease the frustration of being overlooked or ignored when a child cannot voice their feelings.  Personally, I know this idea to be true. As a child, I had a stutter and would often refrain from speaking, as it was easier and less frustrating for me. As a result, I was a very imaginative child and constantly was playing and creating made-up scenarios. I used fantasy play as an outlet for my expression, as that route was easier and more fun.</w:t>
      </w:r>
    </w:p>
    <w:p w:rsidR="00874074" w:rsidRDefault="00874074" w:rsidP="00874074">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lastRenderedPageBreak/>
        <w:t xml:space="preserve">Fantasy play also has a lot of social development benefits. Fantasy play can be very socially interactive, especially if a toddler is in a child care group or daycare. Play can be planned, organized, and directed as children try to coordinate their pretend play with others </w:t>
      </w:r>
      <w:proofErr w:type="gramStart"/>
      <w:r>
        <w:rPr>
          <w:rFonts w:ascii="Helvetica Neue" w:hAnsi="Helvetica Neue"/>
          <w:color w:val="2D3B45"/>
        </w:rPr>
        <w:t>The</w:t>
      </w:r>
      <w:proofErr w:type="gramEnd"/>
      <w:r>
        <w:rPr>
          <w:rFonts w:ascii="Helvetica Neue" w:hAnsi="Helvetica Neue"/>
          <w:color w:val="2D3B45"/>
        </w:rPr>
        <w:t xml:space="preserve"> children must interact to make pretend play the most fun and see what type of play works for everyone. Additionally, roles are created as some children are more likely to take the lead than others. More socially skilled children are likely to take a leadership role. However as other children participate, their social competence will also improve. Thus, all types of social fantasy play will have great social development benefits for all toddlers participating.</w:t>
      </w:r>
    </w:p>
    <w:p w:rsidR="00874074" w:rsidRDefault="00874074" w:rsidP="00874074">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An example of a positive fantasy play experience that will enhance cognitive development is when a toddler engages a parent in make-up believe story. For instance, the toddler may want to imagine a fairytale land where they are princesses who have 2 pet dragons. If the parent ignores the child and does not engage and enhance the toddler’s imagination by playing along, the toddler will not develop these skills. Play companions can elaborate a child’s capacity for fantasy, legitimize fantasy play, and help the child explore new domains of fantasy (Newman, B. M., &amp; Newman, P. R. (2018). When mothers are available as play companions, the symbolic play of their 2-year-old children is more complex and lasts longer, </w:t>
      </w:r>
      <w:proofErr w:type="gramStart"/>
      <w:r>
        <w:rPr>
          <w:rFonts w:ascii="Helvetica Neue" w:hAnsi="Helvetica Neue"/>
          <w:color w:val="2D3B45"/>
        </w:rPr>
        <w:t>creating  a</w:t>
      </w:r>
      <w:proofErr w:type="gramEnd"/>
      <w:r>
        <w:rPr>
          <w:rFonts w:ascii="Helvetica Neue" w:hAnsi="Helvetica Neue"/>
          <w:color w:val="2D3B45"/>
        </w:rPr>
        <w:t xml:space="preserve"> better and educational experience.</w:t>
      </w:r>
    </w:p>
    <w:p w:rsidR="00874074" w:rsidRDefault="00874074" w:rsidP="00874074">
      <w:pPr>
        <w:pStyle w:val="NormalWeb"/>
        <w:shd w:val="clear" w:color="auto" w:fill="FFFFFF"/>
        <w:spacing w:before="180" w:beforeAutospacing="0" w:after="0" w:afterAutospacing="0"/>
        <w:rPr>
          <w:rFonts w:ascii="Helvetica Neue" w:hAnsi="Helvetica Neue"/>
          <w:color w:val="2D3B45"/>
        </w:rPr>
      </w:pPr>
      <w:proofErr w:type="gramStart"/>
      <w:r>
        <w:rPr>
          <w:rFonts w:ascii="Helvetica Neue" w:hAnsi="Helvetica Neue"/>
          <w:color w:val="2D3B45"/>
        </w:rPr>
        <w:t>An</w:t>
      </w:r>
      <w:proofErr w:type="gramEnd"/>
      <w:r>
        <w:rPr>
          <w:rFonts w:ascii="Helvetica Neue" w:hAnsi="Helvetica Neue"/>
          <w:color w:val="2D3B45"/>
        </w:rPr>
        <w:t xml:space="preserve"> great example of positive social fantasy play in our textbook described a common interaction toddlers can have while playing. It was a dialogue between two toddlers, Stuart and Jeremy, deciding on whether or not the tractor tire was going to be a pretend shark ship or police helicopter. They came to an agreement that it was a police helicopter that chased sharks. This type of dialogue is very important for social development as it allows for toddlers to work out resolutions by themselves and coordinate with others, skills that are of great importance.</w:t>
      </w:r>
    </w:p>
    <w:p w:rsidR="00874074" w:rsidRDefault="00874074"/>
    <w:p w:rsidR="00874074" w:rsidRDefault="00874074" w:rsidP="00874074">
      <w:pPr>
        <w:pStyle w:val="NormalWeb"/>
        <w:shd w:val="clear" w:color="auto" w:fill="FFFFFF"/>
        <w:spacing w:before="180" w:beforeAutospacing="0" w:after="0" w:afterAutospacing="0"/>
        <w:rPr>
          <w:rFonts w:ascii="Helvetica Neue" w:hAnsi="Helvetica Neue"/>
          <w:color w:val="2D3B45"/>
        </w:rPr>
      </w:pPr>
      <w:r>
        <w:t xml:space="preserve">Reply 2: </w:t>
      </w:r>
      <w:r>
        <w:rPr>
          <w:rFonts w:ascii="Helvetica Neue" w:hAnsi="Helvetica Neue"/>
          <w:color w:val="2D3B45"/>
        </w:rPr>
        <w:t>Hi Class,</w:t>
      </w:r>
      <w:r>
        <w:rPr>
          <w:rFonts w:ascii="Helvetica Neue" w:hAnsi="Helvetica Neue"/>
          <w:color w:val="2D3B45"/>
        </w:rPr>
        <w:br/>
        <w:t xml:space="preserve">I believe fantasy play is very important for a child’s growth. It lets their minds think and imagine in whole different way. It’s also </w:t>
      </w:r>
      <w:proofErr w:type="spellStart"/>
      <w:r>
        <w:rPr>
          <w:rFonts w:ascii="Helvetica Neue" w:hAnsi="Helvetica Neue"/>
          <w:color w:val="2D3B45"/>
        </w:rPr>
        <w:t>apart</w:t>
      </w:r>
      <w:proofErr w:type="spellEnd"/>
      <w:r>
        <w:rPr>
          <w:rFonts w:ascii="Helvetica Neue" w:hAnsi="Helvetica Neue"/>
          <w:color w:val="2D3B45"/>
        </w:rPr>
        <w:t xml:space="preserve"> of growing up, everyone has once pretended that they were a princess, dragon or any other sort of fantasy creature. As said in the power points children use fantasy play to experiment with their environment and also to expand their thinking. For instance, Erikson believed that fantasy play was important in promoting personality and social development. Which I strongly agree with. Although, it is important that the child understands between reality and pretend. Sometimes the child can forget that they’re not pretend playing and start rough housing around. I believe it’s important to let the child know what is pretend and what is reality because you don’t want the child to act in a negative manor. In addition, the toddler stage fantasy play gets more complex, </w:t>
      </w:r>
      <w:proofErr w:type="spellStart"/>
      <w:r>
        <w:rPr>
          <w:rFonts w:ascii="Helvetica Neue" w:hAnsi="Helvetica Neue"/>
          <w:color w:val="2D3B45"/>
        </w:rPr>
        <w:t>theres</w:t>
      </w:r>
      <w:proofErr w:type="spellEnd"/>
      <w:r>
        <w:rPr>
          <w:rFonts w:ascii="Helvetica Neue" w:hAnsi="Helvetica Neue"/>
          <w:color w:val="2D3B45"/>
        </w:rPr>
        <w:t xml:space="preserve"> more different types of characters and also leader begin to form. </w:t>
      </w:r>
      <w:proofErr w:type="gramStart"/>
      <w:r>
        <w:rPr>
          <w:rFonts w:ascii="Helvetica Neue" w:hAnsi="Helvetica Neue"/>
          <w:color w:val="2D3B45"/>
        </w:rPr>
        <w:t>So</w:t>
      </w:r>
      <w:proofErr w:type="gramEnd"/>
      <w:r>
        <w:rPr>
          <w:rFonts w:ascii="Helvetica Neue" w:hAnsi="Helvetica Neue"/>
          <w:color w:val="2D3B45"/>
        </w:rPr>
        <w:t xml:space="preserve"> it’s important that when they’re with other children that they’re acting respectful. Therefore, when children pretend play they are actively experimenting with social and emotional roles of life and also it helps them learn to take turns, problem solve and share responsibility. Such as a young girl playing </w:t>
      </w:r>
      <w:r>
        <w:rPr>
          <w:rFonts w:ascii="Helvetica Neue" w:hAnsi="Helvetica Neue"/>
          <w:color w:val="2D3B45"/>
        </w:rPr>
        <w:lastRenderedPageBreak/>
        <w:t xml:space="preserve">tea party with all her dolls. She uses etiquette towards her dolls by asking them “can you pass the tea please” and that becomes repetitive and she learns from it. Therefore, not only does pretend play help with cognitive thinking skills but also with language skills. When a child plays with another child they will learn the words that are given to them and learn how to </w:t>
      </w:r>
      <w:proofErr w:type="spellStart"/>
      <w:r>
        <w:rPr>
          <w:rFonts w:ascii="Helvetica Neue" w:hAnsi="Helvetica Neue"/>
          <w:color w:val="2D3B45"/>
        </w:rPr>
        <w:t>rennact</w:t>
      </w:r>
      <w:proofErr w:type="spellEnd"/>
      <w:r>
        <w:rPr>
          <w:rFonts w:ascii="Helvetica Neue" w:hAnsi="Helvetica Neue"/>
          <w:color w:val="2D3B45"/>
        </w:rPr>
        <w:t xml:space="preserve"> the story.</w:t>
      </w:r>
    </w:p>
    <w:p w:rsidR="00874074" w:rsidRDefault="00874074" w:rsidP="00874074">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Ari</w:t>
      </w:r>
    </w:p>
    <w:p w:rsidR="00874074" w:rsidRDefault="00874074">
      <w:bookmarkStart w:id="0" w:name="_GoBack"/>
      <w:bookmarkEnd w:id="0"/>
    </w:p>
    <w:sectPr w:rsidR="00874074" w:rsidSect="00897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Neue">
    <w:altName w:val="Malgun Gothic"/>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2A69CF"/>
    <w:multiLevelType w:val="multilevel"/>
    <w:tmpl w:val="F2D2F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C47C0D"/>
    <w:multiLevelType w:val="multilevel"/>
    <w:tmpl w:val="89BEB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F950C8"/>
    <w:multiLevelType w:val="multilevel"/>
    <w:tmpl w:val="C046C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7E6A5F"/>
    <w:multiLevelType w:val="multilevel"/>
    <w:tmpl w:val="104EE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074"/>
    <w:rsid w:val="0022042A"/>
    <w:rsid w:val="00874074"/>
    <w:rsid w:val="00897EFE"/>
    <w:rsid w:val="008E00DA"/>
    <w:rsid w:val="009D63AE"/>
    <w:rsid w:val="00AD7421"/>
    <w:rsid w:val="00DD1029"/>
    <w:rsid w:val="00F06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1B4D3B7"/>
  <w15:chartTrackingRefBased/>
  <w15:docId w15:val="{2E93FCFA-1E4A-5B4A-A7D4-760BFB4D6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2">
    <w:name w:val="heading 2"/>
    <w:basedOn w:val="Normal"/>
    <w:link w:val="Heading2Char"/>
    <w:uiPriority w:val="9"/>
    <w:qFormat/>
    <w:rsid w:val="00874074"/>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74074"/>
    <w:rPr>
      <w:b/>
      <w:bCs/>
    </w:rPr>
  </w:style>
  <w:style w:type="paragraph" w:styleId="NormalWeb">
    <w:name w:val="Normal (Web)"/>
    <w:basedOn w:val="Normal"/>
    <w:uiPriority w:val="99"/>
    <w:semiHidden/>
    <w:unhideWhenUsed/>
    <w:rsid w:val="00874074"/>
    <w:pPr>
      <w:spacing w:before="100" w:beforeAutospacing="1" w:after="100" w:afterAutospacing="1"/>
    </w:pPr>
    <w:rPr>
      <w:rFonts w:ascii="Times New Roman" w:eastAsia="Times New Roman" w:hAnsi="Times New Roman" w:cs="Times New Roman"/>
    </w:rPr>
  </w:style>
  <w:style w:type="character" w:customStyle="1" w:styleId="Heading2Char">
    <w:name w:val="Heading 2 Char"/>
    <w:basedOn w:val="DefaultParagraphFont"/>
    <w:link w:val="Heading2"/>
    <w:uiPriority w:val="9"/>
    <w:rsid w:val="00874074"/>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874074"/>
    <w:rPr>
      <w:color w:val="0000FF"/>
      <w:u w:val="single"/>
    </w:rPr>
  </w:style>
  <w:style w:type="character" w:customStyle="1" w:styleId="screenreader-only">
    <w:name w:val="screenreader-only"/>
    <w:basedOn w:val="DefaultParagraphFont"/>
    <w:rsid w:val="00874074"/>
  </w:style>
  <w:style w:type="character" w:styleId="Emphasis">
    <w:name w:val="Emphasis"/>
    <w:basedOn w:val="DefaultParagraphFont"/>
    <w:uiPriority w:val="20"/>
    <w:qFormat/>
    <w:rsid w:val="0087407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193242">
      <w:bodyDiv w:val="1"/>
      <w:marLeft w:val="0"/>
      <w:marRight w:val="0"/>
      <w:marTop w:val="0"/>
      <w:marBottom w:val="0"/>
      <w:divBdr>
        <w:top w:val="none" w:sz="0" w:space="0" w:color="auto"/>
        <w:left w:val="none" w:sz="0" w:space="0" w:color="auto"/>
        <w:bottom w:val="none" w:sz="0" w:space="0" w:color="auto"/>
        <w:right w:val="none" w:sz="0" w:space="0" w:color="auto"/>
      </w:divBdr>
    </w:div>
    <w:div w:id="598830678">
      <w:bodyDiv w:val="1"/>
      <w:marLeft w:val="0"/>
      <w:marRight w:val="0"/>
      <w:marTop w:val="0"/>
      <w:marBottom w:val="0"/>
      <w:divBdr>
        <w:top w:val="none" w:sz="0" w:space="0" w:color="auto"/>
        <w:left w:val="none" w:sz="0" w:space="0" w:color="auto"/>
        <w:bottom w:val="none" w:sz="0" w:space="0" w:color="auto"/>
        <w:right w:val="none" w:sz="0" w:space="0" w:color="auto"/>
      </w:divBdr>
    </w:div>
    <w:div w:id="806050947">
      <w:bodyDiv w:val="1"/>
      <w:marLeft w:val="0"/>
      <w:marRight w:val="0"/>
      <w:marTop w:val="0"/>
      <w:marBottom w:val="0"/>
      <w:divBdr>
        <w:top w:val="none" w:sz="0" w:space="0" w:color="auto"/>
        <w:left w:val="none" w:sz="0" w:space="0" w:color="auto"/>
        <w:bottom w:val="none" w:sz="0" w:space="0" w:color="auto"/>
        <w:right w:val="none" w:sz="0" w:space="0" w:color="auto"/>
      </w:divBdr>
    </w:div>
    <w:div w:id="929776471">
      <w:bodyDiv w:val="1"/>
      <w:marLeft w:val="0"/>
      <w:marRight w:val="0"/>
      <w:marTop w:val="0"/>
      <w:marBottom w:val="0"/>
      <w:divBdr>
        <w:top w:val="none" w:sz="0" w:space="0" w:color="auto"/>
        <w:left w:val="none" w:sz="0" w:space="0" w:color="auto"/>
        <w:bottom w:val="none" w:sz="0" w:space="0" w:color="auto"/>
        <w:right w:val="none" w:sz="0" w:space="0" w:color="auto"/>
      </w:divBdr>
    </w:div>
    <w:div w:id="1062295019">
      <w:bodyDiv w:val="1"/>
      <w:marLeft w:val="0"/>
      <w:marRight w:val="0"/>
      <w:marTop w:val="0"/>
      <w:marBottom w:val="0"/>
      <w:divBdr>
        <w:top w:val="none" w:sz="0" w:space="0" w:color="auto"/>
        <w:left w:val="none" w:sz="0" w:space="0" w:color="auto"/>
        <w:bottom w:val="none" w:sz="0" w:space="0" w:color="auto"/>
        <w:right w:val="none" w:sz="0" w:space="0" w:color="auto"/>
      </w:divBdr>
    </w:div>
    <w:div w:id="1865248274">
      <w:bodyDiv w:val="1"/>
      <w:marLeft w:val="0"/>
      <w:marRight w:val="0"/>
      <w:marTop w:val="0"/>
      <w:marBottom w:val="0"/>
      <w:divBdr>
        <w:top w:val="none" w:sz="0" w:space="0" w:color="auto"/>
        <w:left w:val="none" w:sz="0" w:space="0" w:color="auto"/>
        <w:bottom w:val="none" w:sz="0" w:space="0" w:color="auto"/>
        <w:right w:val="none" w:sz="0" w:space="0" w:color="auto"/>
      </w:divBdr>
    </w:div>
    <w:div w:id="1898592175">
      <w:bodyDiv w:val="1"/>
      <w:marLeft w:val="0"/>
      <w:marRight w:val="0"/>
      <w:marTop w:val="0"/>
      <w:marBottom w:val="0"/>
      <w:divBdr>
        <w:top w:val="none" w:sz="0" w:space="0" w:color="auto"/>
        <w:left w:val="none" w:sz="0" w:space="0" w:color="auto"/>
        <w:bottom w:val="none" w:sz="0" w:space="0" w:color="auto"/>
        <w:right w:val="none" w:sz="0" w:space="0" w:color="auto"/>
      </w:divBdr>
    </w:div>
    <w:div w:id="1914926471">
      <w:bodyDiv w:val="1"/>
      <w:marLeft w:val="0"/>
      <w:marRight w:val="0"/>
      <w:marTop w:val="0"/>
      <w:marBottom w:val="0"/>
      <w:divBdr>
        <w:top w:val="none" w:sz="0" w:space="0" w:color="auto"/>
        <w:left w:val="none" w:sz="0" w:space="0" w:color="auto"/>
        <w:bottom w:val="none" w:sz="0" w:space="0" w:color="auto"/>
        <w:right w:val="none" w:sz="0" w:space="0" w:color="auto"/>
      </w:divBdr>
    </w:div>
    <w:div w:id="2082412313">
      <w:bodyDiv w:val="1"/>
      <w:marLeft w:val="0"/>
      <w:marRight w:val="0"/>
      <w:marTop w:val="0"/>
      <w:marBottom w:val="0"/>
      <w:divBdr>
        <w:top w:val="none" w:sz="0" w:space="0" w:color="auto"/>
        <w:left w:val="none" w:sz="0" w:space="0" w:color="auto"/>
        <w:bottom w:val="none" w:sz="0" w:space="0" w:color="auto"/>
        <w:right w:val="none" w:sz="0" w:space="0" w:color="auto"/>
      </w:divBdr>
      <w:divsChild>
        <w:div w:id="128480012">
          <w:marLeft w:val="0"/>
          <w:marRight w:val="0"/>
          <w:marTop w:val="0"/>
          <w:marBottom w:val="0"/>
          <w:divBdr>
            <w:top w:val="none" w:sz="0" w:space="0" w:color="auto"/>
            <w:left w:val="none" w:sz="0" w:space="0" w:color="auto"/>
            <w:bottom w:val="none" w:sz="0" w:space="0" w:color="auto"/>
            <w:right w:val="none" w:sz="0" w:space="0" w:color="auto"/>
          </w:divBdr>
          <w:divsChild>
            <w:div w:id="1158349394">
              <w:marLeft w:val="450"/>
              <w:marRight w:val="0"/>
              <w:marTop w:val="0"/>
              <w:marBottom w:val="0"/>
              <w:divBdr>
                <w:top w:val="none" w:sz="0" w:space="0" w:color="auto"/>
                <w:left w:val="none" w:sz="0" w:space="0" w:color="auto"/>
                <w:bottom w:val="none" w:sz="0" w:space="0" w:color="auto"/>
                <w:right w:val="none" w:sz="0" w:space="0" w:color="auto"/>
              </w:divBdr>
              <w:divsChild>
                <w:div w:id="697656636">
                  <w:marLeft w:val="0"/>
                  <w:marRight w:val="0"/>
                  <w:marTop w:val="0"/>
                  <w:marBottom w:val="0"/>
                  <w:divBdr>
                    <w:top w:val="none" w:sz="0" w:space="0" w:color="auto"/>
                    <w:left w:val="none" w:sz="0" w:space="0" w:color="auto"/>
                    <w:bottom w:val="none" w:sz="0" w:space="0" w:color="auto"/>
                    <w:right w:val="none" w:sz="0" w:space="0" w:color="auto"/>
                  </w:divBdr>
                </w:div>
              </w:divsChild>
            </w:div>
            <w:div w:id="302001489">
              <w:marLeft w:val="0"/>
              <w:marRight w:val="0"/>
              <w:marTop w:val="0"/>
              <w:marBottom w:val="0"/>
              <w:divBdr>
                <w:top w:val="none" w:sz="0" w:space="0" w:color="auto"/>
                <w:left w:val="none" w:sz="0" w:space="0" w:color="auto"/>
                <w:bottom w:val="none" w:sz="0" w:space="0" w:color="auto"/>
                <w:right w:val="none" w:sz="0" w:space="0" w:color="auto"/>
              </w:divBdr>
            </w:div>
          </w:divsChild>
        </w:div>
        <w:div w:id="1313214325">
          <w:marLeft w:val="0"/>
          <w:marRight w:val="0"/>
          <w:marTop w:val="0"/>
          <w:marBottom w:val="0"/>
          <w:divBdr>
            <w:top w:val="none" w:sz="0" w:space="0" w:color="auto"/>
            <w:left w:val="none" w:sz="0" w:space="0" w:color="auto"/>
            <w:bottom w:val="none" w:sz="0" w:space="0" w:color="auto"/>
            <w:right w:val="none" w:sz="0" w:space="0" w:color="auto"/>
          </w:divBdr>
        </w:div>
      </w:divsChild>
    </w:div>
    <w:div w:id="2085101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cean.instructure.com/courses/15422/users/3227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1859</Words>
  <Characters>10600</Characters>
  <Application>Microsoft Office Word</Application>
  <DocSecurity>0</DocSecurity>
  <Lines>88</Lines>
  <Paragraphs>24</Paragraphs>
  <ScaleCrop>false</ScaleCrop>
  <Company/>
  <LinksUpToDate>false</LinksUpToDate>
  <CharactersWithSpaces>12435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Ananyan</dc:creator>
  <cp:keywords/>
  <dc:description/>
  <cp:lastModifiedBy>Anna Ananyan</cp:lastModifiedBy>
  <cp:revision>1</cp:revision>
  <dcterms:created xsi:type="dcterms:W3CDTF">2018-06-01T17:17:00Z</dcterms:created>
  <dcterms:modified xsi:type="dcterms:W3CDTF">2018-06-01T17:21:00Z</dcterms:modified>
</cp:coreProperties>
</file>